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B3A5" w14:textId="08EF23BE" w:rsidR="000218DA" w:rsidRPr="000218DA" w:rsidRDefault="000218DA">
      <w:pPr>
        <w:rPr>
          <w:lang w:val="es-ES"/>
        </w:rPr>
      </w:pPr>
      <w:r>
        <w:rPr>
          <w:lang w:val="es-ES"/>
        </w:rPr>
        <w:t>Texto de prueba</w:t>
      </w:r>
    </w:p>
    <w:sectPr w:rsidR="000218DA" w:rsidRPr="000218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DA"/>
    <w:rsid w:val="000218DA"/>
    <w:rsid w:val="006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F059E"/>
  <w15:chartTrackingRefBased/>
  <w15:docId w15:val="{013B29B0-26E7-EB46-8556-71672A88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1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1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1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1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1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1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1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1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1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1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1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1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18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18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18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18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18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18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1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1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1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1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1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18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18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18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1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18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1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.</dc:creator>
  <cp:keywords/>
  <dc:description/>
  <cp:lastModifiedBy>Juan Carlos .</cp:lastModifiedBy>
  <cp:revision>1</cp:revision>
  <dcterms:created xsi:type="dcterms:W3CDTF">2025-02-18T16:12:00Z</dcterms:created>
  <dcterms:modified xsi:type="dcterms:W3CDTF">2025-02-18T16:13:00Z</dcterms:modified>
</cp:coreProperties>
</file>